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14323D" w:rsidRDefault="00C20241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t>306</w:t>
            </w:r>
            <w:r>
              <w:rPr>
                <w:b/>
                <w:sz w:val="28"/>
                <w:szCs w:val="28"/>
                <w:lang w:val="en-US"/>
              </w:rPr>
              <w:t>I</w:t>
            </w:r>
            <w:r w:rsidR="0014323D">
              <w:rPr>
                <w:b/>
                <w:sz w:val="28"/>
                <w:szCs w:val="28"/>
              </w:rPr>
              <w:t>_002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B64787" w:rsidP="0014323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22981</w:t>
            </w:r>
            <w:r w:rsidR="0014323D">
              <w:rPr>
                <w:b/>
                <w:sz w:val="26"/>
                <w:szCs w:val="26"/>
              </w:rPr>
              <w:t>79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14323D" w:rsidRPr="0014323D">
        <w:rPr>
          <w:b/>
          <w:sz w:val="28"/>
          <w:szCs w:val="28"/>
        </w:rPr>
        <w:t>Блок контакт КСА-10 исп. 3.2.0-90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C5081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14323D" w:rsidRPr="00A62A7D" w:rsidRDefault="0014323D" w:rsidP="00C50812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блок-контактов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14323D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B64787" w:rsidP="00B6478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Блок-контакт </w:t>
            </w:r>
            <w:r w:rsidR="0014323D" w:rsidRPr="008F40C4">
              <w:rPr>
                <w:sz w:val="24"/>
                <w:szCs w:val="24"/>
              </w:rPr>
              <w:t>КСА-10</w:t>
            </w:r>
          </w:p>
        </w:tc>
        <w:tc>
          <w:tcPr>
            <w:tcW w:w="6252" w:type="dxa"/>
            <w:vAlign w:val="center"/>
          </w:tcPr>
          <w:p w:rsidR="00440BC7" w:rsidRPr="0014323D" w:rsidRDefault="0014323D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4323D">
              <w:rPr>
                <w:sz w:val="24"/>
                <w:szCs w:val="24"/>
              </w:rPr>
              <w:t>3.2.0-90</w:t>
            </w:r>
          </w:p>
        </w:tc>
      </w:tr>
    </w:tbl>
    <w:p w:rsidR="0014323D" w:rsidRDefault="0014323D" w:rsidP="0014323D">
      <w:pPr>
        <w:rPr>
          <w:sz w:val="24"/>
          <w:szCs w:val="24"/>
        </w:rPr>
      </w:pPr>
    </w:p>
    <w:p w:rsidR="0014323D" w:rsidRPr="008C7461" w:rsidRDefault="0014323D" w:rsidP="0014323D">
      <w:pPr>
        <w:rPr>
          <w:sz w:val="22"/>
          <w:szCs w:val="24"/>
        </w:rPr>
      </w:pPr>
      <w:r w:rsidRPr="002227A6">
        <w:rPr>
          <w:sz w:val="24"/>
          <w:szCs w:val="24"/>
        </w:rPr>
        <w:t xml:space="preserve">Блок- контакт на </w:t>
      </w:r>
      <w:r>
        <w:rPr>
          <w:sz w:val="24"/>
          <w:szCs w:val="24"/>
        </w:rPr>
        <w:t>10 секциях</w:t>
      </w:r>
      <w:r w:rsidRPr="002227A6">
        <w:rPr>
          <w:sz w:val="24"/>
          <w:szCs w:val="24"/>
        </w:rPr>
        <w:t xml:space="preserve">, присоединение к корпусу </w:t>
      </w:r>
      <w:r>
        <w:rPr>
          <w:sz w:val="24"/>
          <w:szCs w:val="24"/>
        </w:rPr>
        <w:t>смешанное,</w:t>
      </w:r>
      <w:r w:rsidRPr="002227A6">
        <w:rPr>
          <w:sz w:val="24"/>
          <w:szCs w:val="24"/>
        </w:rPr>
        <w:t xml:space="preserve">  вал </w:t>
      </w:r>
      <w:r>
        <w:rPr>
          <w:sz w:val="24"/>
          <w:szCs w:val="24"/>
        </w:rPr>
        <w:t>на диск</w:t>
      </w:r>
      <w:r w:rsidRPr="002227A6">
        <w:rPr>
          <w:sz w:val="24"/>
          <w:szCs w:val="24"/>
        </w:rPr>
        <w:t xml:space="preserve">, </w:t>
      </w:r>
      <w:r>
        <w:rPr>
          <w:sz w:val="22"/>
          <w:szCs w:val="24"/>
        </w:rPr>
        <w:t>без  рычага,</w:t>
      </w:r>
    </w:p>
    <w:p w:rsidR="0014323D" w:rsidRDefault="0014323D" w:rsidP="0014323D">
      <w:pPr>
        <w:rPr>
          <w:sz w:val="22"/>
          <w:szCs w:val="24"/>
        </w:rPr>
      </w:pPr>
      <w:r>
        <w:rPr>
          <w:sz w:val="24"/>
          <w:szCs w:val="24"/>
        </w:rPr>
        <w:t>угол переключения 90</w:t>
      </w:r>
      <w:r>
        <w:rPr>
          <w:sz w:val="22"/>
          <w:szCs w:val="24"/>
        </w:rPr>
        <w:t>º.</w:t>
      </w:r>
    </w:p>
    <w:p w:rsidR="00B64787" w:rsidRPr="00DE1E02" w:rsidRDefault="00612811" w:rsidP="00B64787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  <w:r w:rsidRPr="00DE1E02">
        <w:rPr>
          <w:b/>
          <w:bCs/>
          <w:sz w:val="26"/>
          <w:szCs w:val="26"/>
        </w:rPr>
        <w:t xml:space="preserve"> </w:t>
      </w:r>
    </w:p>
    <w:p w:rsidR="00BC070E" w:rsidRDefault="00B64787" w:rsidP="00BC070E">
      <w:pPr>
        <w:tabs>
          <w:tab w:val="left" w:pos="993"/>
        </w:tabs>
        <w:spacing w:line="276" w:lineRule="auto"/>
        <w:ind w:left="1069" w:firstLine="0"/>
        <w:rPr>
          <w:b/>
          <w:bCs/>
          <w:sz w:val="24"/>
          <w:szCs w:val="24"/>
        </w:rPr>
      </w:pPr>
      <w:r w:rsidRPr="00DE1E02">
        <w:rPr>
          <w:b/>
          <w:bCs/>
          <w:sz w:val="26"/>
          <w:szCs w:val="26"/>
        </w:rPr>
        <w:t xml:space="preserve"> </w:t>
      </w:r>
      <w:r w:rsidR="00BC070E">
        <w:rPr>
          <w:b/>
          <w:bCs/>
          <w:sz w:val="24"/>
          <w:szCs w:val="24"/>
        </w:rPr>
        <w:t>2. Общие требования.</w:t>
      </w:r>
    </w:p>
    <w:p w:rsidR="00BC070E" w:rsidRDefault="00BC070E" w:rsidP="00BC070E">
      <w:pPr>
        <w:pStyle w:val="ad"/>
        <w:numPr>
          <w:ilvl w:val="1"/>
          <w:numId w:val="7"/>
        </w:numPr>
        <w:ind w:left="1069"/>
        <w:rPr>
          <w:sz w:val="24"/>
          <w:szCs w:val="24"/>
        </w:rPr>
      </w:pPr>
      <w:r>
        <w:rPr>
          <w:sz w:val="24"/>
          <w:szCs w:val="24"/>
        </w:rPr>
        <w:t>К поставке допускаются блок-контакты, отвечающие следующим требованиям:</w:t>
      </w:r>
    </w:p>
    <w:p w:rsidR="00BC070E" w:rsidRDefault="00BC070E" w:rsidP="00BC070E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BC070E" w:rsidRDefault="00BC070E" w:rsidP="00BC070E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BC070E" w:rsidRDefault="00BC070E" w:rsidP="00BC070E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блок-контакты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C070E" w:rsidRDefault="00BC070E" w:rsidP="00BC070E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C070E" w:rsidRDefault="00BC070E" w:rsidP="00BC070E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блок-контакты,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C070E" w:rsidRDefault="00BC070E" w:rsidP="00BC070E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BC070E" w:rsidRDefault="00BC070E" w:rsidP="00BC070E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BC070E" w:rsidRDefault="00BC070E" w:rsidP="00BC070E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BC070E" w:rsidRDefault="00BC070E" w:rsidP="00BC070E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C070E" w:rsidRDefault="00BC070E" w:rsidP="00BC070E">
      <w:pPr>
        <w:pStyle w:val="ad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блок-контактов 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C070E" w:rsidRDefault="00BC070E" w:rsidP="00BC070E">
      <w:pPr>
        <w:pStyle w:val="ad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Блок-контакты должны соответствовать требованиям «Правил устройства электроустановок» (ПУЭ) (7-е издание) и требованиям:</w:t>
      </w:r>
    </w:p>
    <w:p w:rsidR="00BC070E" w:rsidRDefault="00BC070E" w:rsidP="00BC070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 </w:t>
      </w:r>
    </w:p>
    <w:p w:rsidR="00BC070E" w:rsidRDefault="00BC070E" w:rsidP="00BC070E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C070E" w:rsidRDefault="00BC070E" w:rsidP="00BC070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</w:p>
    <w:p w:rsidR="00BC070E" w:rsidRDefault="00BC070E" w:rsidP="00BC070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19132-86. «Зажимы наборные контактные. Общие технические условия»</w:t>
      </w:r>
    </w:p>
    <w:p w:rsidR="00BC070E" w:rsidRDefault="00BC070E" w:rsidP="00BC070E">
      <w:pPr>
        <w:pStyle w:val="ad"/>
        <w:numPr>
          <w:ilvl w:val="0"/>
          <w:numId w:val="9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BC070E" w:rsidRDefault="00BC070E" w:rsidP="00BC070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C070E" w:rsidRDefault="00BC070E" w:rsidP="00BC070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:rsidR="00BC070E" w:rsidRDefault="00BC070E" w:rsidP="00BC07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BC070E" w:rsidRDefault="00BC070E" w:rsidP="00BC07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блок-контактов должна производиться в соответствии с требованиями нормативно-технической документации на конкретные типы блок-контактов .</w:t>
      </w:r>
    </w:p>
    <w:p w:rsidR="00BC070E" w:rsidRDefault="00BC070E" w:rsidP="00BC07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Блок-контакты должны быть для транспортирования упакованы в соответствие с требованиями ГОСТ 23216, ГОСТ 16511 и ГОСТ 2991.</w:t>
      </w:r>
    </w:p>
    <w:p w:rsidR="00BC070E" w:rsidRDefault="00BC070E" w:rsidP="00BC070E">
      <w:pPr>
        <w:pStyle w:val="BodyText21"/>
        <w:numPr>
          <w:ilvl w:val="0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блок-контактов должна подвергаться приемо-сдаточным испытаниям в соответствие с ГОСТ 16962.2-90.</w:t>
      </w:r>
    </w:p>
    <w:p w:rsidR="00BC070E" w:rsidRDefault="00BC070E" w:rsidP="00BC070E">
      <w:pPr>
        <w:pStyle w:val="ad"/>
        <w:numPr>
          <w:ilvl w:val="0"/>
          <w:numId w:val="9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:rsidR="00BC070E" w:rsidRDefault="00BC070E" w:rsidP="00BC070E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- блок-контакты  конкретного типа;</w:t>
      </w:r>
    </w:p>
    <w:p w:rsidR="00BC070E" w:rsidRDefault="00BC070E" w:rsidP="00BC070E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BC070E" w:rsidRDefault="00BC070E" w:rsidP="00BC070E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техническое описание и эксплуатационные документы, утвержденные в установленном порядке на русском языке;</w:t>
      </w:r>
    </w:p>
    <w:p w:rsidR="00BC070E" w:rsidRDefault="00BC070E" w:rsidP="00BC070E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блок-контакты, на русском языке.</w:t>
      </w:r>
    </w:p>
    <w:p w:rsidR="00BC070E" w:rsidRDefault="00BC070E" w:rsidP="00BC070E">
      <w:pPr>
        <w:pStyle w:val="BodyText21"/>
        <w:numPr>
          <w:ilvl w:val="0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BC070E" w:rsidRDefault="00BC070E" w:rsidP="00BC070E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BC070E" w:rsidRDefault="00BC070E" w:rsidP="00BC070E">
      <w:pPr>
        <w:tabs>
          <w:tab w:val="left" w:pos="993"/>
        </w:tabs>
        <w:spacing w:line="276" w:lineRule="auto"/>
        <w:ind w:left="1069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Гарантийные обязательства.</w:t>
      </w:r>
    </w:p>
    <w:p w:rsidR="00BC070E" w:rsidRDefault="00BC070E" w:rsidP="00BC07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>
        <w:rPr>
          <w:sz w:val="24"/>
          <w:szCs w:val="24"/>
        </w:rPr>
        <w:t>Гарантия на поставляемые блок-контакты  должна распространяться не менее чем на 36 месяцев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C070E" w:rsidRDefault="00BC070E" w:rsidP="00BC07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C070E" w:rsidRDefault="00BC070E" w:rsidP="00BC070E">
      <w:pPr>
        <w:tabs>
          <w:tab w:val="left" w:pos="993"/>
        </w:tabs>
        <w:spacing w:line="276" w:lineRule="auto"/>
        <w:ind w:left="1069" w:firstLine="0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4. Требования к надежности и живучести продукции.</w:t>
      </w:r>
    </w:p>
    <w:p w:rsidR="00BC070E" w:rsidRDefault="00BC070E" w:rsidP="00BC070E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C070E" w:rsidRDefault="00BC070E" w:rsidP="00BC07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C070E" w:rsidRDefault="00BC070E" w:rsidP="00BC070E">
      <w:pPr>
        <w:tabs>
          <w:tab w:val="left" w:pos="993"/>
        </w:tabs>
        <w:spacing w:line="276" w:lineRule="auto"/>
        <w:ind w:left="851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Маркировка, состав технической и эксплуатационной  документации.</w:t>
      </w:r>
    </w:p>
    <w:p w:rsidR="00BC070E" w:rsidRDefault="00BC070E" w:rsidP="00BC070E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Маркировка блок-контактов , содержание и способ нанесения ее указывается в стандартах или технических условиях на изделия конкретных типов. Маркировка блок-контактов  производится непосредственно на изделии. Маркировка блок-контактов  должна быть разборчивой и прочной, качество маркировки должно сохраняться при эксплуатации, транспортировании и хранении блок-контактов  в режимах и условиях, установленных соответствующими и стандартами или техническими условиями на изделия конкретных серий и типов. По всем видам блок-контактов 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блок-контактов . </w:t>
      </w:r>
    </w:p>
    <w:p w:rsidR="00BC070E" w:rsidRDefault="00BC070E" w:rsidP="00BC070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C070E" w:rsidRDefault="00BC070E" w:rsidP="00BC070E">
      <w:pPr>
        <w:tabs>
          <w:tab w:val="left" w:pos="1134"/>
        </w:tabs>
        <w:spacing w:line="276" w:lineRule="auto"/>
        <w:ind w:left="851" w:firstLine="0"/>
        <w:rPr>
          <w:sz w:val="24"/>
          <w:szCs w:val="24"/>
        </w:rPr>
      </w:pPr>
      <w:r>
        <w:rPr>
          <w:b/>
          <w:bCs/>
          <w:sz w:val="24"/>
          <w:szCs w:val="24"/>
        </w:rPr>
        <w:t>6. Правила приемки продукции.</w:t>
      </w:r>
    </w:p>
    <w:p w:rsidR="00BC070E" w:rsidRDefault="00BC070E" w:rsidP="00BC07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блок-контактов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ее на склад.</w:t>
      </w:r>
    </w:p>
    <w:p w:rsidR="00BC070E" w:rsidRDefault="00BC070E" w:rsidP="00BC070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C070E" w:rsidRDefault="00BC070E" w:rsidP="00BC070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C070E" w:rsidRDefault="00BC070E" w:rsidP="00BC070E">
      <w:pPr>
        <w:rPr>
          <w:sz w:val="24"/>
          <w:szCs w:val="24"/>
        </w:rPr>
      </w:pPr>
    </w:p>
    <w:p w:rsidR="00BC070E" w:rsidRDefault="00BC070E" w:rsidP="00BC070E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________________________________________/__________________/________________                                                                                                                        </w:t>
      </w:r>
    </w:p>
    <w:p w:rsidR="00BC070E" w:rsidRDefault="00BC070E" w:rsidP="00BC070E">
      <w:pPr>
        <w:ind w:firstLine="0"/>
        <w:rPr>
          <w:color w:val="00B0F0"/>
          <w:sz w:val="24"/>
          <w:szCs w:val="24"/>
        </w:rPr>
      </w:pPr>
      <w:r>
        <w:rPr>
          <w:sz w:val="24"/>
          <w:szCs w:val="24"/>
        </w:rPr>
        <w:t xml:space="preserve">                                       должность                                                              подпись                 Фамилия И.О.         </w:t>
      </w:r>
    </w:p>
    <w:p w:rsidR="00BC070E" w:rsidRDefault="00BC070E" w:rsidP="00BC070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DE1E02" w:rsidRDefault="008A5CA5" w:rsidP="00BC070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57C" w:rsidRDefault="00DD557C">
      <w:r>
        <w:separator/>
      </w:r>
    </w:p>
  </w:endnote>
  <w:endnote w:type="continuationSeparator" w:id="0">
    <w:p w:rsidR="00DD557C" w:rsidRDefault="00DD5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246" w:rsidRDefault="00A13246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246" w:rsidRDefault="00A13246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246" w:rsidRDefault="00A1324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57C" w:rsidRDefault="00DD557C">
      <w:r>
        <w:separator/>
      </w:r>
    </w:p>
  </w:footnote>
  <w:footnote w:type="continuationSeparator" w:id="0">
    <w:p w:rsidR="00DD557C" w:rsidRDefault="00DD55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EC53B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246" w:rsidRDefault="00A1324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246" w:rsidRDefault="00A1324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4BB3"/>
    <w:rsid w:val="0013633C"/>
    <w:rsid w:val="00136404"/>
    <w:rsid w:val="00141439"/>
    <w:rsid w:val="0014323D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225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C6E83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35EF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2999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43A66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0C3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51C9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77022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5EED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246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4787"/>
    <w:rsid w:val="00B65693"/>
    <w:rsid w:val="00B66055"/>
    <w:rsid w:val="00B71096"/>
    <w:rsid w:val="00B72C6B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70E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241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0812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733"/>
    <w:rsid w:val="00DA18E9"/>
    <w:rsid w:val="00DA1A8A"/>
    <w:rsid w:val="00DA1DB6"/>
    <w:rsid w:val="00DA24B0"/>
    <w:rsid w:val="00DA276C"/>
    <w:rsid w:val="00DA3A5C"/>
    <w:rsid w:val="00DA6B8B"/>
    <w:rsid w:val="00DA6FB9"/>
    <w:rsid w:val="00DB01EF"/>
    <w:rsid w:val="00DB1F6B"/>
    <w:rsid w:val="00DB4EDF"/>
    <w:rsid w:val="00DB5B8E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557C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3B5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0A6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77F1B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D6F6D3-FE04-4FA3-8A56-01D1A89825E6}"/>
</file>

<file path=customXml/itemProps2.xml><?xml version="1.0" encoding="utf-8"?>
<ds:datastoreItem xmlns:ds="http://schemas.openxmlformats.org/officeDocument/2006/customXml" ds:itemID="{F243C596-4F34-4279-B250-ECE2B4CDF353}"/>
</file>

<file path=customXml/itemProps3.xml><?xml version="1.0" encoding="utf-8"?>
<ds:datastoreItem xmlns:ds="http://schemas.openxmlformats.org/officeDocument/2006/customXml" ds:itemID="{2AE7C01F-DA8B-4784-A339-6559FFBB980E}"/>
</file>

<file path=customXml/itemProps4.xml><?xml version="1.0" encoding="utf-8"?>
<ds:datastoreItem xmlns:ds="http://schemas.openxmlformats.org/officeDocument/2006/customXml" ds:itemID="{D2CD47E3-DAAD-489D-AB40-A6B9103FAF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1144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13</cp:revision>
  <cp:lastPrinted>2010-09-30T13:29:00Z</cp:lastPrinted>
  <dcterms:created xsi:type="dcterms:W3CDTF">2014-07-11T07:13:00Z</dcterms:created>
  <dcterms:modified xsi:type="dcterms:W3CDTF">2015-10-29T13:44:00Z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